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02" w:rsidRPr="0006256E" w:rsidRDefault="00316B02" w:rsidP="00316B02">
      <w:pPr>
        <w:pStyle w:val="a3"/>
      </w:pPr>
      <w:r>
        <w:t xml:space="preserve">                                             </w:t>
      </w:r>
      <w:r>
        <w:rPr>
          <w:sz w:val="32"/>
          <w:szCs w:val="32"/>
        </w:rPr>
        <w:t>МБОУ СОШ №12</w:t>
      </w:r>
    </w:p>
    <w:p w:rsidR="00316B02" w:rsidRPr="003F5C09" w:rsidRDefault="00316B02" w:rsidP="00316B02">
      <w:pPr>
        <w:jc w:val="center"/>
        <w:rPr>
          <w:sz w:val="32"/>
          <w:szCs w:val="32"/>
        </w:rPr>
      </w:pPr>
    </w:p>
    <w:p w:rsidR="00316B02" w:rsidRPr="003F5C09" w:rsidRDefault="00316B02" w:rsidP="00316B02">
      <w:pPr>
        <w:jc w:val="center"/>
        <w:rPr>
          <w:sz w:val="32"/>
          <w:szCs w:val="32"/>
        </w:rPr>
      </w:pPr>
    </w:p>
    <w:p w:rsidR="00316B02" w:rsidRPr="003F5C09" w:rsidRDefault="00316B02" w:rsidP="00316B02">
      <w:pPr>
        <w:jc w:val="center"/>
        <w:rPr>
          <w:sz w:val="32"/>
          <w:szCs w:val="32"/>
        </w:rPr>
      </w:pPr>
    </w:p>
    <w:p w:rsidR="00316B02" w:rsidRDefault="00316B02" w:rsidP="00316B02">
      <w:pPr>
        <w:jc w:val="center"/>
        <w:rPr>
          <w:sz w:val="32"/>
          <w:szCs w:val="32"/>
        </w:rPr>
      </w:pPr>
    </w:p>
    <w:p w:rsidR="00316B02" w:rsidRDefault="00316B02" w:rsidP="00316B02">
      <w:pPr>
        <w:tabs>
          <w:tab w:val="left" w:pos="1440"/>
        </w:tabs>
        <w:jc w:val="center"/>
        <w:rPr>
          <w:sz w:val="40"/>
          <w:szCs w:val="40"/>
        </w:rPr>
      </w:pPr>
    </w:p>
    <w:p w:rsidR="00316B02" w:rsidRDefault="00316B02" w:rsidP="00316B02">
      <w:pPr>
        <w:tabs>
          <w:tab w:val="left" w:pos="1440"/>
        </w:tabs>
        <w:jc w:val="center"/>
        <w:rPr>
          <w:sz w:val="40"/>
          <w:szCs w:val="40"/>
        </w:rPr>
      </w:pPr>
    </w:p>
    <w:p w:rsidR="00316B02" w:rsidRPr="003F5C09" w:rsidRDefault="00316B02" w:rsidP="00316B02">
      <w:pPr>
        <w:tabs>
          <w:tab w:val="left" w:pos="1440"/>
        </w:tabs>
        <w:jc w:val="center"/>
        <w:rPr>
          <w:sz w:val="40"/>
          <w:szCs w:val="40"/>
        </w:rPr>
      </w:pPr>
      <w:r w:rsidRPr="003F5C09">
        <w:rPr>
          <w:sz w:val="40"/>
          <w:szCs w:val="40"/>
        </w:rPr>
        <w:t>Доклад</w:t>
      </w:r>
    </w:p>
    <w:p w:rsidR="00316B02" w:rsidRPr="003F5C09" w:rsidRDefault="00316B02" w:rsidP="00316B02">
      <w:pPr>
        <w:tabs>
          <w:tab w:val="left" w:pos="1440"/>
        </w:tabs>
        <w:jc w:val="center"/>
        <w:rPr>
          <w:sz w:val="40"/>
          <w:szCs w:val="40"/>
        </w:rPr>
      </w:pPr>
      <w:r w:rsidRPr="003F5C09">
        <w:rPr>
          <w:sz w:val="40"/>
          <w:szCs w:val="40"/>
        </w:rPr>
        <w:t>«Использование ИКТ технологий как условие формирования ключевых компетенций на уроках музыки».</w:t>
      </w:r>
    </w:p>
    <w:p w:rsidR="00316B02" w:rsidRPr="003F5C09" w:rsidRDefault="00316B02" w:rsidP="00316B02">
      <w:pPr>
        <w:jc w:val="center"/>
        <w:rPr>
          <w:sz w:val="40"/>
          <w:szCs w:val="40"/>
        </w:rPr>
      </w:pPr>
    </w:p>
    <w:p w:rsidR="00316B02" w:rsidRPr="003F5C09" w:rsidRDefault="00316B02" w:rsidP="00316B02">
      <w:pPr>
        <w:jc w:val="center"/>
        <w:rPr>
          <w:sz w:val="32"/>
          <w:szCs w:val="32"/>
        </w:rPr>
      </w:pPr>
    </w:p>
    <w:p w:rsidR="00316B02" w:rsidRPr="003F5C09" w:rsidRDefault="00316B02" w:rsidP="00316B02">
      <w:pPr>
        <w:rPr>
          <w:sz w:val="32"/>
          <w:szCs w:val="32"/>
        </w:rPr>
      </w:pPr>
    </w:p>
    <w:p w:rsidR="00316B02" w:rsidRPr="003F5C09" w:rsidRDefault="00316B02" w:rsidP="00316B02">
      <w:pPr>
        <w:rPr>
          <w:sz w:val="32"/>
          <w:szCs w:val="32"/>
        </w:rPr>
      </w:pPr>
    </w:p>
    <w:p w:rsidR="00316B02" w:rsidRDefault="00316B02" w:rsidP="00316B02">
      <w:pPr>
        <w:tabs>
          <w:tab w:val="left" w:pos="355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учитель музыки:</w:t>
      </w:r>
    </w:p>
    <w:p w:rsidR="00316B02" w:rsidRDefault="00316B02" w:rsidP="00316B02">
      <w:pPr>
        <w:tabs>
          <w:tab w:val="left" w:pos="355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Харькова Раиса Анатольевна</w:t>
      </w:r>
    </w:p>
    <w:p w:rsidR="00316B02" w:rsidRDefault="00316B02" w:rsidP="00316B02">
      <w:pPr>
        <w:tabs>
          <w:tab w:val="left" w:pos="3555"/>
        </w:tabs>
        <w:rPr>
          <w:sz w:val="32"/>
          <w:szCs w:val="32"/>
        </w:rPr>
      </w:pPr>
    </w:p>
    <w:p w:rsidR="00316B02" w:rsidRDefault="00316B02" w:rsidP="00316B02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316B02" w:rsidRDefault="00316B02" w:rsidP="00316B02">
      <w:pPr>
        <w:tabs>
          <w:tab w:val="left" w:pos="3555"/>
        </w:tabs>
        <w:rPr>
          <w:sz w:val="32"/>
          <w:szCs w:val="32"/>
        </w:rPr>
      </w:pPr>
    </w:p>
    <w:p w:rsidR="00316B02" w:rsidRDefault="00316B02" w:rsidP="00316B02">
      <w:pPr>
        <w:tabs>
          <w:tab w:val="left" w:pos="3555"/>
        </w:tabs>
        <w:rPr>
          <w:sz w:val="32"/>
          <w:szCs w:val="32"/>
        </w:rPr>
      </w:pPr>
    </w:p>
    <w:p w:rsidR="00316B02" w:rsidRPr="003F5C09" w:rsidRDefault="00316B02" w:rsidP="00316B02">
      <w:pPr>
        <w:tabs>
          <w:tab w:val="left" w:pos="35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Елец 2012 год</w:t>
      </w:r>
    </w:p>
    <w:p w:rsidR="00316B02" w:rsidRDefault="00316B02" w:rsidP="003F5C09">
      <w:pPr>
        <w:pStyle w:val="a3"/>
      </w:pPr>
    </w:p>
    <w:p w:rsidR="00316B02" w:rsidRDefault="00316B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7C" w:rsidRDefault="00EC5F7C" w:rsidP="003F5C09">
      <w:pPr>
        <w:pStyle w:val="a3"/>
      </w:pPr>
      <w:r>
        <w:t>(Слайд 1).</w:t>
      </w:r>
    </w:p>
    <w:p w:rsidR="00EC5F7C" w:rsidRDefault="003F5C09" w:rsidP="003F5C09">
      <w:pPr>
        <w:pStyle w:val="a3"/>
      </w:pPr>
      <w:r>
        <w:t>Работая учителем музыки в системе образования уже не один год,  я всегда была уверена, что уроки музыки – это в большой степени уроки жизни.</w:t>
      </w:r>
      <w:r w:rsidR="00EC5F7C">
        <w:t xml:space="preserve"> (Слайд 2).</w:t>
      </w:r>
    </w:p>
    <w:p w:rsidR="00EC5F7C" w:rsidRDefault="003F5C09" w:rsidP="003F5C09">
      <w:pPr>
        <w:pStyle w:val="a3"/>
      </w:pPr>
      <w:r>
        <w:t xml:space="preserve"> Практически нет урока, на котором не было бы самого важного и самого трудного, что мы привыкли называть «воспитательными моментами». На уроках музыки, каждый педагог </w:t>
      </w:r>
      <w:proofErr w:type="gramStart"/>
      <w:r>
        <w:t>стремится</w:t>
      </w:r>
      <w:proofErr w:type="gramEnd"/>
      <w:r>
        <w:t xml:space="preserve"> во что бы то не стало «достучаться» до детской души, заставить ребят задуматься о противоречиях жизни, заглянуть в себя.                                                                                                                 В настоящее время изменились </w:t>
      </w:r>
      <w:proofErr w:type="spellStart"/>
      <w:r>
        <w:t>социокультурные</w:t>
      </w:r>
      <w:proofErr w:type="spellEnd"/>
      <w:r>
        <w:t xml:space="preserve"> условия деятельности современных образовательных учреждений, потребности в модернизации содержания музыкального образования, новые педагогические технологии. </w:t>
      </w:r>
    </w:p>
    <w:p w:rsidR="00EC5F7C" w:rsidRDefault="00EC5F7C" w:rsidP="003F5C09">
      <w:pPr>
        <w:pStyle w:val="a3"/>
      </w:pPr>
      <w:r>
        <w:t>(Слайд 3).</w:t>
      </w:r>
    </w:p>
    <w:p w:rsidR="00EC5F7C" w:rsidRDefault="003F5C09" w:rsidP="003F5C09">
      <w:pPr>
        <w:pStyle w:val="a3"/>
      </w:pPr>
      <w:r>
        <w:t xml:space="preserve">Музыкальное искусство открывается перед ребенком как процесс становления художественного образа через разные формы художественного воплощения (литературные, музыкальные, изобразительные). </w:t>
      </w:r>
    </w:p>
    <w:p w:rsidR="00EC5F7C" w:rsidRDefault="00EC5F7C" w:rsidP="003F5C09">
      <w:pPr>
        <w:pStyle w:val="a3"/>
      </w:pPr>
      <w:r>
        <w:t>(Слайд 4).</w:t>
      </w:r>
    </w:p>
    <w:p w:rsidR="00EC5F7C" w:rsidRDefault="003F5C09" w:rsidP="003F5C09">
      <w:pPr>
        <w:pStyle w:val="a3"/>
      </w:pPr>
      <w:r>
        <w:t>Идет опора на выявление жизненных связей музыки. Сейчас урок музыки не просто урок развития сенсорных музыкальных способностей, а урок искусства, когда развиваются все психические процессы: восприятие, мышление, память, внимание и, в том числе, музыкальные способности: тембровый слух, чувство ритма, музык</w:t>
      </w:r>
      <w:r w:rsidR="00EC5F7C">
        <w:t>альное мышление и т.д.</w:t>
      </w:r>
    </w:p>
    <w:p w:rsidR="00EC5F7C" w:rsidRDefault="00EC5F7C" w:rsidP="003F5C09">
      <w:pPr>
        <w:pStyle w:val="a3"/>
      </w:pPr>
      <w:r>
        <w:t>(Слайд 5).</w:t>
      </w:r>
    </w:p>
    <w:p w:rsidR="00EC5F7C" w:rsidRDefault="003F5C09" w:rsidP="003F5C09">
      <w:pPr>
        <w:pStyle w:val="a3"/>
      </w:pPr>
      <w:r>
        <w:t xml:space="preserve">Содержание уроков базируется на нравственно-эстетическом, интонационно-образном, жанрово-стилевом постижении школьниками основных «пластов» музыкального искусства (фольклор, музыка религиозной традиции, «золотой фонд» классической музыки, сочинения современных композиторов) в их взаимодействии с произведениями других видов искусства.                                                                                                                В современном мире технический прогресс развивается очень активно, с каждым днем появляются все более новые и новые технологии. Почти каждый современный человек имеет дома компьютер, сотовый телефон, умеет обращаться с фото и видеокамерами.    Для учителя использование ИКТ является новыми формами, средствами воспитания и воздействия на ребенка, инструментом контроля и учета. </w:t>
      </w:r>
    </w:p>
    <w:p w:rsidR="00EC5F7C" w:rsidRDefault="00EC5F7C" w:rsidP="003F5C09">
      <w:pPr>
        <w:pStyle w:val="a3"/>
      </w:pPr>
      <w:r>
        <w:t>(Слайд 6).</w:t>
      </w:r>
    </w:p>
    <w:p w:rsidR="00EC5F7C" w:rsidRDefault="003F5C09" w:rsidP="003F5C09">
      <w:pPr>
        <w:pStyle w:val="a3"/>
      </w:pPr>
      <w:r>
        <w:t>Доступность и разнообразие всех компьютерных технологий (</w:t>
      </w:r>
      <w:proofErr w:type="spellStart"/>
      <w:r>
        <w:t>трехмерность</w:t>
      </w:r>
      <w:proofErr w:type="spellEnd"/>
      <w:r>
        <w:t xml:space="preserve">, анимация, видео, звук) позволяют рассматривать ИКТ как учебно-развивающую сферу для творчества и самообразования. </w:t>
      </w:r>
    </w:p>
    <w:p w:rsidR="00EC5F7C" w:rsidRDefault="00EC5F7C" w:rsidP="003F5C09">
      <w:pPr>
        <w:pStyle w:val="a3"/>
      </w:pPr>
      <w:r>
        <w:t>(Слайд 7).</w:t>
      </w:r>
    </w:p>
    <w:p w:rsidR="00EC5F7C" w:rsidRDefault="003F5C09" w:rsidP="003F5C09">
      <w:pPr>
        <w:pStyle w:val="a3"/>
      </w:pPr>
      <w:r>
        <w:lastRenderedPageBreak/>
        <w:t xml:space="preserve">Огромную помощь в работе мне </w:t>
      </w:r>
      <w:r w:rsidR="00EC5F7C">
        <w:t xml:space="preserve">оказывают </w:t>
      </w:r>
      <w:r w:rsidR="00976BF7">
        <w:t>музыкальные программы</w:t>
      </w:r>
      <w:r>
        <w:t xml:space="preserve">: «Энциклопедия классической музыки» («Кирилл и </w:t>
      </w:r>
      <w:proofErr w:type="spellStart"/>
      <w:r>
        <w:t>Мефодий</w:t>
      </w:r>
      <w:proofErr w:type="spellEnd"/>
      <w:r>
        <w:t>»), «</w:t>
      </w:r>
      <w:r w:rsidR="00EC5F7C">
        <w:t>Энциклопедия театра»</w:t>
      </w:r>
      <w:r>
        <w:t>, сбо</w:t>
      </w:r>
      <w:r w:rsidR="00EC5F7C">
        <w:t>рники композиторов</w:t>
      </w:r>
      <w:r>
        <w:t>, «Шедевры музыки»</w:t>
      </w:r>
      <w:r w:rsidR="00EC5F7C">
        <w:t>, «Музыкальный класс»</w:t>
      </w:r>
      <w:r>
        <w:t xml:space="preserve">, музыкальные проигрыватели, которые не только позволяют слушать музыку в качественной записи, просматривать фрагменты произведений видеозаписи, но и дают доступ к большому блоку информации, связанной с миром искусства: живопись, музыка, литература, народные промыслы.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Многие считают, что использование компьютера возможно на «технических» предметах, например, на физике, математике, химии и т. д. </w:t>
      </w:r>
      <w:r w:rsidR="00EC5F7C">
        <w:t xml:space="preserve"> </w:t>
      </w:r>
      <w:r>
        <w:t>На мой взгляд, использование компьютера возможно на любом уроке, а особенно на музыке.</w:t>
      </w:r>
      <w:proofErr w:type="gramEnd"/>
      <w:r>
        <w:t xml:space="preserve"> Музыка и компьютер – совершенно совместимые вещи.                                                                                                                 Очень интересна «Энциклопедия популярной музыки Кирилла и </w:t>
      </w:r>
      <w:proofErr w:type="spellStart"/>
      <w:r>
        <w:t>Мефодия</w:t>
      </w:r>
      <w:proofErr w:type="spellEnd"/>
      <w:r>
        <w:t xml:space="preserve">», где представлены сведения практически обо всех современных группах и исполнителях, музыкальных альбомах. Прослеживаем историю развития той или иной группы, узнаем о развитии рока, джаза, поп-музыки в России и за рубежом, прослушиваем запись или просматриваем видеоклип. Пройдя весь цикл уроков музыки, </w:t>
      </w:r>
      <w:proofErr w:type="gramStart"/>
      <w:r>
        <w:t>обучающиеся</w:t>
      </w:r>
      <w:proofErr w:type="gramEnd"/>
      <w:r>
        <w:t xml:space="preserve"> несомненно приобретут опыт музыкально-творческой деятельности. Ведь слушание музыки дает возможность увидеть музыку в своем воображении. Музыка рисует живые картины, именно живые, потому что нарисованная картина неподвижна, а музыка – сама живая, она движется. Предлагаю ребятам дать своё название прослушанному произведению. Это заставляет </w:t>
      </w:r>
      <w:proofErr w:type="gramStart"/>
      <w:r>
        <w:t>обучающихся</w:t>
      </w:r>
      <w:proofErr w:type="gramEnd"/>
      <w:r>
        <w:t xml:space="preserve"> сосредоточиться, осознать самое главное, показать суть музыкального образа, как они его услышали. Такое задание предлагается, как правило, после прослушивания  незнакомого произведения. Ответы ребят дают представление о степени развития их музыкального восприятия.</w:t>
      </w:r>
      <w:r w:rsidR="00EC5F7C">
        <w:t xml:space="preserve">                                                                  </w:t>
      </w:r>
      <w:r>
        <w:t xml:space="preserve">Самым главным в своей педагогической работе считаю вокальную работу.  Уроки, особенно в младших классах, начинаю с вокальных приветствий. Благодаря этому, дети плавно переходят от всех предметов, которые были до моего предмета, в мой урок. В </w:t>
      </w:r>
      <w:proofErr w:type="spellStart"/>
      <w:proofErr w:type="gramStart"/>
      <w:r>
        <w:t>вокально</w:t>
      </w:r>
      <w:proofErr w:type="spellEnd"/>
      <w:r>
        <w:t xml:space="preserve"> – хоровой</w:t>
      </w:r>
      <w:proofErr w:type="gramEnd"/>
      <w:r>
        <w:t xml:space="preserve"> работе заложено самое главное, как и в любой исполнительской деятельности - необходимость развивать умение вслушиваться в чужое и собственное исполнение. Иногда на уроке музыки применяю </w:t>
      </w:r>
      <w:proofErr w:type="spellStart"/>
      <w:r>
        <w:t>минусовки</w:t>
      </w:r>
      <w:proofErr w:type="spellEnd"/>
      <w:r>
        <w:t xml:space="preserve">  (фонограммы популярных детских песен).  Детям интересно послушать произведение в исполнении преподавателя и самому самостоятельно попробовать исполнить.</w:t>
      </w:r>
      <w:r w:rsidRPr="002902AD">
        <w:t xml:space="preserve"> </w:t>
      </w:r>
      <w:r>
        <w:t xml:space="preserve"> Пение под фонограмму – серьёзная и кропотливая работа.                                                                                                             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так как главная задача школы – воспитать новое поколение грамотных, думающих, умеющих самостоятельно получать знания граждан.</w:t>
      </w:r>
    </w:p>
    <w:p w:rsidR="00EC5F7C" w:rsidRDefault="00EC5F7C" w:rsidP="003F5C09">
      <w:pPr>
        <w:pStyle w:val="a3"/>
      </w:pPr>
      <w:r>
        <w:t>(Слайд 8).</w:t>
      </w:r>
    </w:p>
    <w:p w:rsidR="00EC5F7C" w:rsidRDefault="00EC5F7C" w:rsidP="003F5C09">
      <w:pPr>
        <w:pStyle w:val="a3"/>
      </w:pPr>
      <w:r>
        <w:t xml:space="preserve"> </w:t>
      </w:r>
      <w:r w:rsidR="003F5C09">
        <w:t xml:space="preserve">Применяя новые информационные технологии на уроке музыки, нельзя забывать о том, что это урок общения с искусством. Вот почему так важно не «подменить» его общением с компьютером, не «засушить» урок, не превратить его в технический практикум. Для этого есть уроки информатики. Увлеченный новой методикой, учитель должен использовать только те ее открытия, которые помогут раскрыть, развить и реализовать способности ребенка.                                                                                                                Есть еще одна опасность, о которой следует сказать в данной работе. Новая методика не должна противоречить </w:t>
      </w:r>
      <w:proofErr w:type="spellStart"/>
      <w:r w:rsidR="003F5C09">
        <w:t>здоровьесберегающим</w:t>
      </w:r>
      <w:proofErr w:type="spellEnd"/>
      <w:r w:rsidR="003F5C09">
        <w:t xml:space="preserve"> технологиям. Учитель обязан помнить не только о богатейших возможностях видео-метода, но и о большой зрительной нагрузке во время урока.   </w:t>
      </w:r>
    </w:p>
    <w:p w:rsidR="0006256E" w:rsidRDefault="00EC5F7C" w:rsidP="003F5C09">
      <w:pPr>
        <w:pStyle w:val="a3"/>
      </w:pPr>
      <w:r>
        <w:lastRenderedPageBreak/>
        <w:t>(Слайд 9).</w:t>
      </w:r>
      <w:r w:rsidR="003F5C09">
        <w:t xml:space="preserve">                                                                                                                               Для того чтобы изменить деятельность на уроке музыки, в своей работе использую музыкально-пластические движения. Музыкально – пластические движения должны являться составной частью урока.                                                                                                   В последние годы движение под музыку стало неотъемлемой частью урока музыки в школе. Давайте же вникнем в смысл слова "ритмика" и ее значение в жизни ребенка. Итак, ритмика – это система упражнений для развития чувства ритма, состоит из физических упражнений, строящихся на основе музыки, предназначенных для ритмического воспитания. Детям начальной школы свойственна подвижность, и они с удовольствием выполняют различные движения под музыку, включаются в музыкальные игры, связанные с движением. Движение под музыку является дидактически важной частью процесса музыкального воспитания, так как позволяет достаточно эффективно влиять на развитие музыкальных способностей  метро - ритмического чувства.  Движения под музыку развивает творческую фантазию, воображение ребенка. Различные творческие задания позволяют активно влиять на личность ребенка, давая выход детскому стремлению к самовыражению. Красота музыки и красота движений, рождаемых ею, создают на уроке особую эмоционально насыщенную атмосферу погружения в мир музыкального искусства.  В процессе работы большое внимание уделяется разнообразным заданиям, связанным с метро – ритмом: различные виды ходьбы, связанные с передачей метрической пульсации; элементы танцевальных движений: притопы, прихлопы, щелчки, выставление ноги на пятку или на носок, шаг с подскоком и так далее.                                На уроках ребята много поют, играют музыкальные игры, тут же учатся их инсценировать, танцуют. Ребенок приобщается к музыке, исполняя произведения не только по заданному образцу, а и вкладывая свое отношение путем создания новых образцов и действий.  Песенное творчество представляет собой импровизацию детьми </w:t>
      </w:r>
      <w:proofErr w:type="spellStart"/>
      <w:r w:rsidR="003F5C09">
        <w:t>попевок</w:t>
      </w:r>
      <w:proofErr w:type="spellEnd"/>
      <w:r w:rsidR="003F5C09">
        <w:t xml:space="preserve">, несложных мотивов, которые сопровождают их игры, выражают удивление, радость, сожаление.  Игровое творчество можно назвать основным, наиболее доступным, увлекательным и любимым детьми видом деятельности в начальной школе. В структуре урока музыки  движения являются его частью, длящейся пять - шесть минут, выполняющие роль двигательной разрядки.  </w:t>
      </w:r>
    </w:p>
    <w:p w:rsidR="0006256E" w:rsidRDefault="0006256E" w:rsidP="003F5C09">
      <w:pPr>
        <w:pStyle w:val="a3"/>
      </w:pPr>
      <w:r>
        <w:t>(Слайд 10).</w:t>
      </w:r>
    </w:p>
    <w:p w:rsidR="0006256E" w:rsidRDefault="003F5C09" w:rsidP="003F5C09">
      <w:pPr>
        <w:pStyle w:val="a3"/>
      </w:pPr>
      <w:r w:rsidRPr="004B199D">
        <w:t>Широко использую методы проектной деятельности на уроках музыки в 5 – 7 классах. В проектных заданиях обучающихся использую хорошо знакомые понятия в сочетании с новыми знаниями. При защите проектов обучающиеся приобретают навыки выбора, учатся работать в коллективе, применяют полученные знания при изучении других предметов</w:t>
      </w:r>
      <w:r>
        <w:t xml:space="preserve">. На уроках используется презентации, подготовленная как мною, так и учениками, включающая необходимые наглядные средства, музыкальные фрагменты. Ребята с удовольствием выполняют домашние задания, связанные с работой в Интернете. Они узнают биографию композиторов, историю создания произведений или другую информацию. В моей практике есть разные варианты подобных заданий. Например, </w:t>
      </w:r>
      <w:proofErr w:type="gramStart"/>
      <w:r>
        <w:t>обучающиеся</w:t>
      </w:r>
      <w:proofErr w:type="gramEnd"/>
      <w:r>
        <w:t xml:space="preserve"> старших классов с удовольствием находят информацию о современных направлениях в музыке, исполнителях как современных, так и оперных, камерных произведений. Конечно, можно приготовить все заранее самому учителю, раздать готовые материалы, но вот останется ли это в памяти ребенка? Думаю, что главное в работе современного учителя – это приучить ребят к самостоятельной работе, вызвать интерес к своему предмету. Подобных заданий можно придумать и подобрать огромное множество. </w:t>
      </w:r>
    </w:p>
    <w:p w:rsidR="0006256E" w:rsidRDefault="0006256E" w:rsidP="003F5C09">
      <w:pPr>
        <w:pStyle w:val="a3"/>
      </w:pPr>
      <w:r>
        <w:t>(Слайд 11).</w:t>
      </w:r>
    </w:p>
    <w:p w:rsidR="003F5C09" w:rsidRDefault="003F5C09" w:rsidP="003F5C09">
      <w:pPr>
        <w:pStyle w:val="a3"/>
      </w:pPr>
      <w:r>
        <w:t xml:space="preserve"> </w:t>
      </w:r>
      <w:r w:rsidRPr="004B199D">
        <w:t xml:space="preserve"> Применение ИКТ для детей означает: </w:t>
      </w:r>
    </w:p>
    <w:p w:rsidR="003F5C09" w:rsidRDefault="003F5C09" w:rsidP="003F5C09">
      <w:pPr>
        <w:pStyle w:val="a3"/>
      </w:pPr>
      <w:r w:rsidRPr="004B199D">
        <w:lastRenderedPageBreak/>
        <w:t xml:space="preserve">- индивидуальное  развитие и самовоспитание; </w:t>
      </w:r>
    </w:p>
    <w:p w:rsidR="003F5C09" w:rsidRDefault="003F5C09" w:rsidP="003F5C09">
      <w:pPr>
        <w:pStyle w:val="a3"/>
      </w:pPr>
      <w:r w:rsidRPr="004B199D">
        <w:t xml:space="preserve">- средство дополнительной мотивации к деятельности; </w:t>
      </w:r>
    </w:p>
    <w:p w:rsidR="003F5C09" w:rsidRDefault="003F5C09" w:rsidP="003F5C09">
      <w:pPr>
        <w:pStyle w:val="a3"/>
      </w:pPr>
      <w:r w:rsidRPr="004B199D">
        <w:t>- новый вид наглядности;</w:t>
      </w:r>
    </w:p>
    <w:p w:rsidR="003F5C09" w:rsidRDefault="003F5C09" w:rsidP="003F5C09">
      <w:pPr>
        <w:pStyle w:val="a3"/>
      </w:pPr>
      <w:r w:rsidRPr="004B199D">
        <w:t xml:space="preserve"> - эффективное средство приобретения опыта оперирования полученной информации.</w:t>
      </w:r>
      <w:r>
        <w:t xml:space="preserve"> </w:t>
      </w:r>
      <w:r w:rsidRPr="004B199D">
        <w:t xml:space="preserve"> </w:t>
      </w:r>
    </w:p>
    <w:p w:rsidR="0006256E" w:rsidRDefault="0006256E" w:rsidP="003F5C09">
      <w:pPr>
        <w:pStyle w:val="a3"/>
      </w:pPr>
      <w:r>
        <w:t>(Слайд 12).</w:t>
      </w:r>
    </w:p>
    <w:p w:rsidR="003F5C09" w:rsidRDefault="003F5C09" w:rsidP="003F5C09">
      <w:pPr>
        <w:pStyle w:val="a3"/>
      </w:pPr>
      <w:r>
        <w:t>Итак, применение данных технологий отличается высокой результативностью и способствует:</w:t>
      </w:r>
    </w:p>
    <w:p w:rsidR="003F5C09" w:rsidRDefault="003F5C09" w:rsidP="003F5C09">
      <w:pPr>
        <w:pStyle w:val="a3"/>
      </w:pPr>
      <w:r>
        <w:t xml:space="preserve">- личностному развитию </w:t>
      </w:r>
      <w:proofErr w:type="gramStart"/>
      <w:r w:rsidR="00316B02">
        <w:t>об</w:t>
      </w:r>
      <w:r>
        <w:t>уча</w:t>
      </w:r>
      <w:r w:rsidR="00316B02">
        <w:t>ю</w:t>
      </w:r>
      <w:r>
        <w:t>щихся</w:t>
      </w:r>
      <w:proofErr w:type="gramEnd"/>
      <w:r>
        <w:t>;</w:t>
      </w:r>
    </w:p>
    <w:p w:rsidR="003F5C09" w:rsidRDefault="003F5C09" w:rsidP="003F5C09">
      <w:pPr>
        <w:pStyle w:val="a3"/>
      </w:pPr>
      <w:r>
        <w:t>- повышению интереса школьников к учебным занятиям;</w:t>
      </w:r>
    </w:p>
    <w:p w:rsidR="003F5C09" w:rsidRDefault="003F5C09" w:rsidP="003F5C09">
      <w:pPr>
        <w:pStyle w:val="a3"/>
      </w:pPr>
      <w:r>
        <w:t xml:space="preserve">- росту познавательной активности </w:t>
      </w:r>
      <w:proofErr w:type="gramStart"/>
      <w:r w:rsidR="00316B02">
        <w:t>об</w:t>
      </w:r>
      <w:r>
        <w:t>уча</w:t>
      </w:r>
      <w:r w:rsidR="00316B02">
        <w:t>ю</w:t>
      </w:r>
      <w:r>
        <w:t>щихся</w:t>
      </w:r>
      <w:proofErr w:type="gramEnd"/>
      <w:r>
        <w:t xml:space="preserve"> в процессе обучения;</w:t>
      </w:r>
    </w:p>
    <w:p w:rsidR="003F5C09" w:rsidRDefault="003F5C09" w:rsidP="003F5C09">
      <w:pPr>
        <w:pStyle w:val="a3"/>
      </w:pPr>
      <w:r>
        <w:t xml:space="preserve">- изменению самооценки </w:t>
      </w:r>
      <w:proofErr w:type="gramStart"/>
      <w:r w:rsidR="00316B02">
        <w:t>об</w:t>
      </w:r>
      <w:r>
        <w:t>уча</w:t>
      </w:r>
      <w:r w:rsidR="00316B02">
        <w:t>ю</w:t>
      </w:r>
      <w:r>
        <w:t>щихся</w:t>
      </w:r>
      <w:proofErr w:type="gramEnd"/>
      <w:r>
        <w:t>;</w:t>
      </w:r>
    </w:p>
    <w:p w:rsidR="003F5C09" w:rsidRDefault="003F5C09" w:rsidP="003F5C09">
      <w:pPr>
        <w:pStyle w:val="a3"/>
      </w:pPr>
      <w:r>
        <w:t>- воспитанию активности и самостоятельности;</w:t>
      </w:r>
    </w:p>
    <w:p w:rsidR="003F5C09" w:rsidRDefault="003F5C09" w:rsidP="003F5C09">
      <w:pPr>
        <w:pStyle w:val="a3"/>
      </w:pPr>
      <w:r>
        <w:t xml:space="preserve">- формированию у  </w:t>
      </w:r>
      <w:proofErr w:type="gramStart"/>
      <w:r>
        <w:t>обучающихся</w:t>
      </w:r>
      <w:proofErr w:type="gramEnd"/>
      <w:r>
        <w:t xml:space="preserve"> эстетического, эмоционально-целостного отношения к искусству и жизни;</w:t>
      </w:r>
    </w:p>
    <w:p w:rsidR="003F5C09" w:rsidRDefault="003F5C09" w:rsidP="003F5C09">
      <w:pPr>
        <w:pStyle w:val="a3"/>
      </w:pPr>
      <w:r>
        <w:t>- развитию музыкального восприятия, навыков глубокого, личностно-творческого постижения нравственно-эстетической сущности музыкального искусства;</w:t>
      </w:r>
    </w:p>
    <w:p w:rsidR="003F5C09" w:rsidRDefault="003F5C09" w:rsidP="003F5C09">
      <w:pPr>
        <w:pStyle w:val="a3"/>
      </w:pPr>
      <w:r>
        <w:t>- овладению интонационно-образным языком искусства на основе складывающегося опыта творческой деятельности и взаимосвязей между различными видами искусства;</w:t>
      </w:r>
    </w:p>
    <w:p w:rsidR="0006256E" w:rsidRDefault="003F5C09" w:rsidP="003F5C09">
      <w:pPr>
        <w:pStyle w:val="a3"/>
      </w:pPr>
      <w:r>
        <w:t>- созданию предпосылок к формированию у школьников основ теоретического (постигающего) мышления, итогом чего должно стать первоначальное представление о музыке как художественном воспроизведении жизни в ее диалектической сущности.</w:t>
      </w:r>
    </w:p>
    <w:p w:rsidR="0006256E" w:rsidRDefault="0006256E" w:rsidP="003F5C09">
      <w:pPr>
        <w:pStyle w:val="a3"/>
      </w:pPr>
      <w:r>
        <w:t>(Слайд 13).</w:t>
      </w:r>
    </w:p>
    <w:p w:rsidR="003F5C09" w:rsidRDefault="003F5C09" w:rsidP="003F5C09">
      <w:pPr>
        <w:pStyle w:val="a3"/>
      </w:pPr>
      <w:proofErr w:type="gramStart"/>
      <w:r>
        <w:t>Самое</w:t>
      </w:r>
      <w:proofErr w:type="gramEnd"/>
      <w:r>
        <w:t xml:space="preserve"> важное </w:t>
      </w:r>
      <w:r w:rsidRPr="004B199D">
        <w:t>в деятельности учителя музыки – развиваться вместе с учениками, быть постоянно в творческом поиске.</w:t>
      </w:r>
      <w:r>
        <w:t xml:space="preserve">                                                                                                                                Главное в нашей работе помнить, что мы не должны разговаривать «на тему о музыке», не передавать информацию о ней. Мы должны затронуть души детей, привить им любовь к искусству, зародить желание слушать произведения классиков, встречаться с </w:t>
      </w:r>
      <w:r w:rsidR="0006256E">
        <w:t xml:space="preserve">классической </w:t>
      </w:r>
      <w:r>
        <w:t xml:space="preserve">музыкой не только на уроках, но и в повседневной жизни.                                                                              Но, конечно не стоит забывать, что важной составляющей уроков музыки является живая музыка и </w:t>
      </w:r>
      <w:proofErr w:type="gramStart"/>
      <w:r>
        <w:t>её</w:t>
      </w:r>
      <w:proofErr w:type="gramEnd"/>
      <w:r>
        <w:t xml:space="preserve"> ни чем не заменить!</w:t>
      </w:r>
    </w:p>
    <w:p w:rsidR="0006256E" w:rsidRDefault="0006256E" w:rsidP="003F5C09">
      <w:pPr>
        <w:pStyle w:val="a3"/>
      </w:pPr>
      <w:r>
        <w:t>(Слайд 14).</w:t>
      </w:r>
    </w:p>
    <w:p w:rsidR="003F5C09" w:rsidRPr="00131545" w:rsidRDefault="003F5C09" w:rsidP="003F5C09">
      <w:pPr>
        <w:pStyle w:val="a3"/>
      </w:pPr>
    </w:p>
    <w:p w:rsidR="003F5C09" w:rsidRPr="003F5C09" w:rsidRDefault="003F5C09" w:rsidP="00316B02">
      <w:pPr>
        <w:tabs>
          <w:tab w:val="left" w:pos="3555"/>
        </w:tabs>
        <w:rPr>
          <w:sz w:val="32"/>
          <w:szCs w:val="32"/>
        </w:rPr>
      </w:pPr>
    </w:p>
    <w:sectPr w:rsidR="003F5C09" w:rsidRPr="003F5C09" w:rsidSect="00B8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09"/>
    <w:rsid w:val="0006256E"/>
    <w:rsid w:val="0028032C"/>
    <w:rsid w:val="00316B02"/>
    <w:rsid w:val="003F5C09"/>
    <w:rsid w:val="00712137"/>
    <w:rsid w:val="00976BF7"/>
    <w:rsid w:val="009F384C"/>
    <w:rsid w:val="00B86AC8"/>
    <w:rsid w:val="00D01D9C"/>
    <w:rsid w:val="00EC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C8"/>
  </w:style>
  <w:style w:type="paragraph" w:styleId="2">
    <w:name w:val="heading 2"/>
    <w:basedOn w:val="a"/>
    <w:link w:val="20"/>
    <w:qFormat/>
    <w:rsid w:val="003F5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F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2012-11-05T18:00:00Z</cp:lastPrinted>
  <dcterms:created xsi:type="dcterms:W3CDTF">2012-11-05T17:53:00Z</dcterms:created>
  <dcterms:modified xsi:type="dcterms:W3CDTF">2012-11-10T18:03:00Z</dcterms:modified>
</cp:coreProperties>
</file>